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B9E8" w14:textId="7F2560CE" w:rsidR="00F35DDB" w:rsidRDefault="00F35DDB" w:rsidP="00F2092C">
      <w:pPr>
        <w:jc w:val="center"/>
        <w:rPr>
          <w:rFonts w:asciiTheme="minorHAnsi" w:hAnsiTheme="minorHAnsi" w:cstheme="minorHAnsi"/>
        </w:rPr>
      </w:pPr>
      <w:r w:rsidRPr="002C4DF2">
        <w:rPr>
          <w:rFonts w:cstheme="minorHAnsi"/>
          <w:b/>
          <w:bCs/>
          <w:noProof/>
        </w:rPr>
        <w:drawing>
          <wp:anchor distT="0" distB="0" distL="114300" distR="114300" simplePos="0" relativeHeight="251660288" behindDoc="1" locked="0" layoutInCell="1" allowOverlap="1" wp14:anchorId="0EE76E13" wp14:editId="4F8DB17C">
            <wp:simplePos x="0" y="0"/>
            <wp:positionH relativeFrom="column">
              <wp:posOffset>-118745</wp:posOffset>
            </wp:positionH>
            <wp:positionV relativeFrom="paragraph">
              <wp:posOffset>381</wp:posOffset>
            </wp:positionV>
            <wp:extent cx="3566160" cy="594360"/>
            <wp:effectExtent l="0" t="0" r="2540" b="2540"/>
            <wp:wrapTight wrapText="bothSides">
              <wp:wrapPolygon edited="0">
                <wp:start x="0" y="0"/>
                <wp:lineTo x="0" y="21231"/>
                <wp:lineTo x="21538" y="212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ell social logo (002).jpg"/>
                    <pic:cNvPicPr/>
                  </pic:nvPicPr>
                  <pic:blipFill>
                    <a:blip r:embed="rId7">
                      <a:extLst>
                        <a:ext uri="{28A0092B-C50C-407E-A947-70E740481C1C}">
                          <a14:useLocalDpi xmlns:a14="http://schemas.microsoft.com/office/drawing/2010/main" val="0"/>
                        </a:ext>
                      </a:extLst>
                    </a:blip>
                    <a:stretch>
                      <a:fillRect/>
                    </a:stretch>
                  </pic:blipFill>
                  <pic:spPr>
                    <a:xfrm>
                      <a:off x="0" y="0"/>
                      <a:ext cx="3566160" cy="594360"/>
                    </a:xfrm>
                    <a:prstGeom prst="rect">
                      <a:avLst/>
                    </a:prstGeom>
                  </pic:spPr>
                </pic:pic>
              </a:graphicData>
            </a:graphic>
            <wp14:sizeRelH relativeFrom="page">
              <wp14:pctWidth>0</wp14:pctWidth>
            </wp14:sizeRelH>
            <wp14:sizeRelV relativeFrom="page">
              <wp14:pctHeight>0</wp14:pctHeight>
            </wp14:sizeRelV>
          </wp:anchor>
        </w:drawing>
      </w:r>
    </w:p>
    <w:p w14:paraId="70C1BE94" w14:textId="3AF59744" w:rsidR="00F35DDB" w:rsidRDefault="00F35DDB" w:rsidP="00F2092C">
      <w:pPr>
        <w:jc w:val="center"/>
        <w:rPr>
          <w:rFonts w:asciiTheme="minorHAnsi" w:hAnsiTheme="minorHAnsi" w:cstheme="minorHAnsi"/>
        </w:rPr>
      </w:pPr>
    </w:p>
    <w:p w14:paraId="0053E224" w14:textId="080D6EBF" w:rsidR="00F35DDB" w:rsidRDefault="00F35DDB" w:rsidP="00F2092C">
      <w:pPr>
        <w:jc w:val="center"/>
        <w:rPr>
          <w:rFonts w:asciiTheme="minorHAnsi" w:hAnsiTheme="minorHAnsi" w:cstheme="minorHAnsi"/>
        </w:rPr>
      </w:pPr>
    </w:p>
    <w:p w14:paraId="6EEF9844" w14:textId="77777777" w:rsidR="00F35DDB" w:rsidRDefault="00F35DDB" w:rsidP="00F2092C">
      <w:pPr>
        <w:jc w:val="center"/>
        <w:rPr>
          <w:rFonts w:asciiTheme="minorHAnsi" w:hAnsiTheme="minorHAnsi" w:cstheme="minorHAnsi"/>
        </w:rPr>
      </w:pPr>
    </w:p>
    <w:p w14:paraId="5D29394E" w14:textId="77777777" w:rsidR="00787C33" w:rsidRPr="00787C33" w:rsidRDefault="00787C33" w:rsidP="005B1484">
      <w:pPr>
        <w:rPr>
          <w:rFonts w:cstheme="minorHAnsi"/>
          <w:b/>
          <w:bCs/>
          <w:sz w:val="32"/>
          <w:szCs w:val="32"/>
        </w:rPr>
      </w:pPr>
      <w:r w:rsidRPr="00787C33">
        <w:rPr>
          <w:rFonts w:cstheme="minorHAnsi"/>
          <w:b/>
          <w:bCs/>
          <w:sz w:val="32"/>
          <w:szCs w:val="32"/>
        </w:rPr>
        <w:t>PRESS RELASE</w:t>
      </w:r>
    </w:p>
    <w:p w14:paraId="671CF856" w14:textId="44FB7F77" w:rsidR="00787C33" w:rsidRDefault="00787C33" w:rsidP="005B1484">
      <w:pPr>
        <w:rPr>
          <w:rFonts w:cstheme="minorHAnsi"/>
        </w:rPr>
      </w:pPr>
      <w:r>
        <w:rPr>
          <w:rFonts w:cstheme="minorHAnsi"/>
        </w:rPr>
        <w:t>For immediate release</w:t>
      </w:r>
      <w:r w:rsidR="00F47D47">
        <w:rPr>
          <w:rFonts w:cstheme="minorHAnsi"/>
        </w:rPr>
        <w:t>/August 15, 2020</w:t>
      </w:r>
    </w:p>
    <w:p w14:paraId="68B13B9A" w14:textId="77777777" w:rsidR="00787C33" w:rsidRPr="00787C33" w:rsidRDefault="00787C33" w:rsidP="005B1484">
      <w:pPr>
        <w:rPr>
          <w:rFonts w:cstheme="minorHAnsi"/>
          <w:b/>
          <w:bCs/>
        </w:rPr>
      </w:pPr>
      <w:r w:rsidRPr="00787C33">
        <w:rPr>
          <w:rFonts w:cstheme="minorHAnsi"/>
          <w:b/>
          <w:bCs/>
        </w:rPr>
        <w:t>Contact:</w:t>
      </w:r>
    </w:p>
    <w:p w14:paraId="59A6CB85" w14:textId="3D00F484" w:rsidR="00F35DDB" w:rsidRPr="002C4DF2" w:rsidRDefault="00F35DDB" w:rsidP="005B1484">
      <w:pPr>
        <w:rPr>
          <w:rFonts w:cstheme="minorHAnsi"/>
        </w:rPr>
      </w:pPr>
      <w:r w:rsidRPr="002C4DF2">
        <w:rPr>
          <w:rFonts w:cstheme="minorHAnsi"/>
        </w:rPr>
        <w:t>Erin Taylor, Sowell Management</w:t>
      </w:r>
    </w:p>
    <w:p w14:paraId="6EDA9936" w14:textId="77777777" w:rsidR="00F35DDB" w:rsidRPr="002C4DF2" w:rsidRDefault="00F35DDB" w:rsidP="005B1484">
      <w:pPr>
        <w:rPr>
          <w:rFonts w:cstheme="minorHAnsi"/>
        </w:rPr>
      </w:pPr>
      <w:r w:rsidRPr="002C4DF2">
        <w:rPr>
          <w:rFonts w:cstheme="minorHAnsi"/>
        </w:rPr>
        <w:t>Director, Marketing &amp; Communications</w:t>
      </w:r>
    </w:p>
    <w:p w14:paraId="53349C09" w14:textId="222185D9" w:rsidR="00F35DDB" w:rsidRPr="002C4DF2" w:rsidRDefault="00F35DDB" w:rsidP="005B1484">
      <w:pPr>
        <w:rPr>
          <w:rFonts w:cstheme="minorHAnsi"/>
        </w:rPr>
      </w:pPr>
      <w:r w:rsidRPr="002C4DF2">
        <w:rPr>
          <w:rFonts w:cstheme="minorHAnsi"/>
        </w:rPr>
        <w:t>501-333-668</w:t>
      </w:r>
      <w:r w:rsidR="009E5A4F">
        <w:rPr>
          <w:rFonts w:cstheme="minorHAnsi"/>
        </w:rPr>
        <w:t>0o</w:t>
      </w:r>
      <w:r w:rsidRPr="002C4DF2">
        <w:rPr>
          <w:rFonts w:cstheme="minorHAnsi"/>
        </w:rPr>
        <w:t xml:space="preserve"> / 501-813-7155c</w:t>
      </w:r>
    </w:p>
    <w:p w14:paraId="2452E302" w14:textId="77777777" w:rsidR="00F35DDB" w:rsidRPr="002C4DF2" w:rsidRDefault="00F35DDB" w:rsidP="005B1484">
      <w:pPr>
        <w:rPr>
          <w:rFonts w:cstheme="minorHAnsi"/>
        </w:rPr>
      </w:pPr>
      <w:r w:rsidRPr="002C4DF2">
        <w:rPr>
          <w:rFonts w:cstheme="minorHAnsi"/>
        </w:rPr>
        <w:t>erin@sowellmanagement.com</w:t>
      </w:r>
    </w:p>
    <w:p w14:paraId="6F3A1C18" w14:textId="77777777" w:rsidR="00F35DDB" w:rsidRDefault="00F35DDB" w:rsidP="00F2092C">
      <w:pPr>
        <w:jc w:val="center"/>
        <w:rPr>
          <w:rFonts w:asciiTheme="minorHAnsi" w:hAnsiTheme="minorHAnsi" w:cstheme="minorHAnsi"/>
          <w:b/>
        </w:rPr>
      </w:pPr>
    </w:p>
    <w:p w14:paraId="64A9C3FB" w14:textId="1B5B860F" w:rsidR="00366F8C" w:rsidRDefault="00787C33" w:rsidP="00366F8C">
      <w:pPr>
        <w:jc w:val="center"/>
        <w:rPr>
          <w:rFonts w:asciiTheme="minorHAnsi" w:hAnsiTheme="minorHAnsi" w:cstheme="minorHAnsi"/>
          <w:b/>
          <w:sz w:val="32"/>
          <w:szCs w:val="32"/>
        </w:rPr>
      </w:pPr>
      <w:r>
        <w:rPr>
          <w:rFonts w:asciiTheme="minorHAnsi" w:hAnsiTheme="minorHAnsi" w:cstheme="minorHAnsi"/>
          <w:b/>
          <w:sz w:val="32"/>
          <w:szCs w:val="32"/>
        </w:rPr>
        <w:t xml:space="preserve">For Third Year, </w:t>
      </w:r>
      <w:r w:rsidR="00F35DDB" w:rsidRPr="00F35DDB">
        <w:rPr>
          <w:rFonts w:asciiTheme="minorHAnsi" w:hAnsiTheme="minorHAnsi" w:cstheme="minorHAnsi"/>
          <w:b/>
          <w:sz w:val="32"/>
          <w:szCs w:val="32"/>
        </w:rPr>
        <w:t>Sowell Management</w:t>
      </w:r>
      <w:r w:rsidR="00366F8C">
        <w:rPr>
          <w:rFonts w:asciiTheme="minorHAnsi" w:hAnsiTheme="minorHAnsi" w:cstheme="minorHAnsi"/>
          <w:b/>
          <w:sz w:val="32"/>
          <w:szCs w:val="32"/>
        </w:rPr>
        <w:t xml:space="preserve"> </w:t>
      </w:r>
      <w:r w:rsidR="005B1484">
        <w:rPr>
          <w:rFonts w:asciiTheme="minorHAnsi" w:hAnsiTheme="minorHAnsi" w:cstheme="minorHAnsi"/>
          <w:b/>
          <w:sz w:val="32"/>
          <w:szCs w:val="32"/>
        </w:rPr>
        <w:t xml:space="preserve">Ranked </w:t>
      </w:r>
      <w:r w:rsidR="00540463">
        <w:rPr>
          <w:rFonts w:asciiTheme="minorHAnsi" w:hAnsiTheme="minorHAnsi" w:cstheme="minorHAnsi"/>
          <w:b/>
          <w:sz w:val="32"/>
          <w:szCs w:val="32"/>
        </w:rPr>
        <w:t xml:space="preserve">in the </w:t>
      </w:r>
      <w:r w:rsidR="005B1484">
        <w:rPr>
          <w:rFonts w:asciiTheme="minorHAnsi" w:hAnsiTheme="minorHAnsi" w:cstheme="minorHAnsi"/>
          <w:b/>
          <w:sz w:val="32"/>
          <w:szCs w:val="32"/>
        </w:rPr>
        <w:t xml:space="preserve">Top 50 </w:t>
      </w:r>
    </w:p>
    <w:p w14:paraId="7011DDC1" w14:textId="3284A588" w:rsidR="00F2092C" w:rsidRPr="00F35DDB" w:rsidRDefault="00166F2D" w:rsidP="00366F8C">
      <w:pPr>
        <w:jc w:val="center"/>
        <w:rPr>
          <w:rFonts w:asciiTheme="minorHAnsi" w:hAnsiTheme="minorHAnsi" w:cstheme="minorHAnsi"/>
          <w:b/>
          <w:sz w:val="32"/>
          <w:szCs w:val="32"/>
        </w:rPr>
      </w:pPr>
      <w:r>
        <w:rPr>
          <w:rFonts w:asciiTheme="minorHAnsi" w:hAnsiTheme="minorHAnsi" w:cstheme="minorHAnsi"/>
          <w:b/>
          <w:sz w:val="32"/>
          <w:szCs w:val="32"/>
        </w:rPr>
        <w:t>Fastest-Growing Firm</w:t>
      </w:r>
      <w:r w:rsidR="00540463">
        <w:rPr>
          <w:rFonts w:asciiTheme="minorHAnsi" w:hAnsiTheme="minorHAnsi" w:cstheme="minorHAnsi"/>
          <w:b/>
          <w:sz w:val="32"/>
          <w:szCs w:val="32"/>
        </w:rPr>
        <w:t>s</w:t>
      </w:r>
      <w:r>
        <w:rPr>
          <w:rFonts w:asciiTheme="minorHAnsi" w:hAnsiTheme="minorHAnsi" w:cstheme="minorHAnsi"/>
          <w:b/>
          <w:sz w:val="32"/>
          <w:szCs w:val="32"/>
        </w:rPr>
        <w:t xml:space="preserve"> in the U</w:t>
      </w:r>
      <w:r w:rsidR="00787C33">
        <w:rPr>
          <w:rFonts w:asciiTheme="minorHAnsi" w:hAnsiTheme="minorHAnsi" w:cstheme="minorHAnsi"/>
          <w:b/>
          <w:sz w:val="32"/>
          <w:szCs w:val="32"/>
        </w:rPr>
        <w:t>.</w:t>
      </w:r>
      <w:r>
        <w:rPr>
          <w:rFonts w:asciiTheme="minorHAnsi" w:hAnsiTheme="minorHAnsi" w:cstheme="minorHAnsi"/>
          <w:b/>
          <w:sz w:val="32"/>
          <w:szCs w:val="32"/>
        </w:rPr>
        <w:t>S</w:t>
      </w:r>
      <w:r w:rsidR="00787C33">
        <w:rPr>
          <w:rFonts w:asciiTheme="minorHAnsi" w:hAnsiTheme="minorHAnsi" w:cstheme="minorHAnsi"/>
          <w:b/>
          <w:sz w:val="32"/>
          <w:szCs w:val="32"/>
        </w:rPr>
        <w:t>.</w:t>
      </w:r>
    </w:p>
    <w:p w14:paraId="78751B16" w14:textId="77777777" w:rsidR="00F2092C" w:rsidRPr="005F620E" w:rsidRDefault="00F2092C" w:rsidP="00F35DDB">
      <w:pPr>
        <w:rPr>
          <w:rFonts w:asciiTheme="minorHAnsi" w:hAnsiTheme="minorHAnsi" w:cstheme="minorHAnsi"/>
          <w:b/>
        </w:rPr>
      </w:pPr>
    </w:p>
    <w:p w14:paraId="522E80C6" w14:textId="3F220376" w:rsidR="0018603C" w:rsidRDefault="009E5A4F" w:rsidP="00F2092C">
      <w:pPr>
        <w:rPr>
          <w:rFonts w:asciiTheme="minorHAnsi" w:hAnsiTheme="minorHAnsi" w:cstheme="minorHAnsi"/>
          <w:sz w:val="24"/>
          <w:szCs w:val="24"/>
        </w:rPr>
      </w:pPr>
      <w:r w:rsidRPr="004F3FD2">
        <w:rPr>
          <w:rFonts w:asciiTheme="minorHAnsi" w:hAnsiTheme="minorHAnsi" w:cstheme="minorHAnsi"/>
          <w:b/>
          <w:sz w:val="24"/>
          <w:szCs w:val="24"/>
        </w:rPr>
        <w:t>August</w:t>
      </w:r>
      <w:r w:rsidR="00F2092C" w:rsidRPr="004F3FD2">
        <w:rPr>
          <w:rFonts w:asciiTheme="minorHAnsi" w:hAnsiTheme="minorHAnsi" w:cstheme="minorHAnsi"/>
          <w:b/>
          <w:sz w:val="24"/>
          <w:szCs w:val="24"/>
        </w:rPr>
        <w:t>, 20</w:t>
      </w:r>
      <w:r w:rsidR="00F47D47">
        <w:rPr>
          <w:rFonts w:asciiTheme="minorHAnsi" w:hAnsiTheme="minorHAnsi" w:cstheme="minorHAnsi"/>
          <w:b/>
          <w:sz w:val="24"/>
          <w:szCs w:val="24"/>
        </w:rPr>
        <w:t>20</w:t>
      </w:r>
      <w:r w:rsidR="00F2092C" w:rsidRPr="004F3FD2">
        <w:rPr>
          <w:rFonts w:asciiTheme="minorHAnsi" w:hAnsiTheme="minorHAnsi" w:cstheme="minorHAnsi"/>
          <w:sz w:val="24"/>
          <w:szCs w:val="24"/>
        </w:rPr>
        <w:t xml:space="preserve"> – </w:t>
      </w:r>
      <w:r w:rsidR="00F944A7">
        <w:rPr>
          <w:rFonts w:asciiTheme="minorHAnsi" w:hAnsiTheme="minorHAnsi" w:cstheme="minorHAnsi"/>
          <w:sz w:val="24"/>
          <w:szCs w:val="24"/>
        </w:rPr>
        <w:t xml:space="preserve">North Little Rock, Arkansas’s </w:t>
      </w:r>
      <w:r w:rsidR="00F35DDB" w:rsidRPr="004F3FD2">
        <w:rPr>
          <w:rFonts w:asciiTheme="minorHAnsi" w:hAnsiTheme="minorHAnsi" w:cstheme="minorHAnsi"/>
          <w:sz w:val="24"/>
          <w:szCs w:val="24"/>
        </w:rPr>
        <w:t>Sowell Management</w:t>
      </w:r>
      <w:r w:rsidR="00F2092C" w:rsidRPr="004F3FD2">
        <w:rPr>
          <w:rFonts w:asciiTheme="minorHAnsi" w:hAnsiTheme="minorHAnsi" w:cstheme="minorHAnsi"/>
          <w:sz w:val="24"/>
          <w:szCs w:val="24"/>
        </w:rPr>
        <w:t xml:space="preserve"> is p</w:t>
      </w:r>
      <w:r w:rsidR="00F944A7">
        <w:rPr>
          <w:rFonts w:asciiTheme="minorHAnsi" w:hAnsiTheme="minorHAnsi" w:cstheme="minorHAnsi"/>
          <w:sz w:val="24"/>
          <w:szCs w:val="24"/>
        </w:rPr>
        <w:t>roud</w:t>
      </w:r>
      <w:r w:rsidR="00F2092C" w:rsidRPr="004F3FD2">
        <w:rPr>
          <w:rFonts w:asciiTheme="minorHAnsi" w:hAnsiTheme="minorHAnsi" w:cstheme="minorHAnsi"/>
          <w:sz w:val="24"/>
          <w:szCs w:val="24"/>
        </w:rPr>
        <w:t xml:space="preserve"> to announce it</w:t>
      </w:r>
      <w:r w:rsidR="00366F8C" w:rsidRPr="004F3FD2">
        <w:rPr>
          <w:rFonts w:asciiTheme="minorHAnsi" w:hAnsiTheme="minorHAnsi" w:cstheme="minorHAnsi"/>
          <w:sz w:val="24"/>
          <w:szCs w:val="24"/>
        </w:rPr>
        <w:t xml:space="preserve"> </w:t>
      </w:r>
      <w:r w:rsidR="00540463" w:rsidRPr="004F3FD2">
        <w:rPr>
          <w:rFonts w:asciiTheme="minorHAnsi" w:hAnsiTheme="minorHAnsi" w:cstheme="minorHAnsi"/>
          <w:sz w:val="24"/>
          <w:szCs w:val="24"/>
        </w:rPr>
        <w:t>is</w:t>
      </w:r>
      <w:r w:rsidR="00366F8C" w:rsidRPr="004F3FD2">
        <w:rPr>
          <w:rFonts w:asciiTheme="minorHAnsi" w:hAnsiTheme="minorHAnsi" w:cstheme="minorHAnsi"/>
          <w:sz w:val="24"/>
          <w:szCs w:val="24"/>
        </w:rPr>
        <w:t xml:space="preserve"> ranked </w:t>
      </w:r>
      <w:r w:rsidR="00F944A7">
        <w:rPr>
          <w:rFonts w:asciiTheme="minorHAnsi" w:hAnsiTheme="minorHAnsi" w:cstheme="minorHAnsi"/>
          <w:sz w:val="24"/>
          <w:szCs w:val="24"/>
        </w:rPr>
        <w:t xml:space="preserve">number 47 </w:t>
      </w:r>
      <w:r w:rsidR="00166F2D" w:rsidRPr="004F3FD2">
        <w:rPr>
          <w:rFonts w:asciiTheme="minorHAnsi" w:hAnsiTheme="minorHAnsi" w:cstheme="minorHAnsi"/>
          <w:sz w:val="24"/>
          <w:szCs w:val="24"/>
        </w:rPr>
        <w:t xml:space="preserve">on the list </w:t>
      </w:r>
      <w:r w:rsidR="00366F8C" w:rsidRPr="004F3FD2">
        <w:rPr>
          <w:rFonts w:asciiTheme="minorHAnsi" w:hAnsiTheme="minorHAnsi" w:cstheme="minorHAnsi"/>
          <w:sz w:val="24"/>
          <w:szCs w:val="24"/>
        </w:rPr>
        <w:t>of the</w:t>
      </w:r>
      <w:r w:rsidR="00B3235B" w:rsidRPr="004F3FD2">
        <w:rPr>
          <w:rFonts w:asciiTheme="minorHAnsi" w:hAnsiTheme="minorHAnsi" w:cstheme="minorHAnsi"/>
          <w:sz w:val="24"/>
          <w:szCs w:val="24"/>
        </w:rPr>
        <w:t xml:space="preserve"> nation’s</w:t>
      </w:r>
      <w:r w:rsidR="00366F8C" w:rsidRPr="004F3FD2">
        <w:rPr>
          <w:rFonts w:asciiTheme="minorHAnsi" w:hAnsiTheme="minorHAnsi" w:cstheme="minorHAnsi"/>
          <w:sz w:val="24"/>
          <w:szCs w:val="24"/>
        </w:rPr>
        <w:t xml:space="preserve"> Top 50 </w:t>
      </w:r>
      <w:r w:rsidR="00B3235B" w:rsidRPr="004F3FD2">
        <w:rPr>
          <w:rFonts w:asciiTheme="minorHAnsi" w:hAnsiTheme="minorHAnsi" w:cstheme="minorHAnsi"/>
          <w:sz w:val="24"/>
          <w:szCs w:val="24"/>
        </w:rPr>
        <w:t xml:space="preserve">fastest-growing firms by </w:t>
      </w:r>
      <w:r w:rsidR="00B3235B" w:rsidRPr="00F944A7">
        <w:rPr>
          <w:rFonts w:asciiTheme="minorHAnsi" w:hAnsiTheme="minorHAnsi" w:cstheme="minorHAnsi"/>
          <w:sz w:val="24"/>
          <w:szCs w:val="24"/>
        </w:rPr>
        <w:t>Financial Advisor</w:t>
      </w:r>
      <w:r w:rsidR="00166F2D" w:rsidRPr="00F944A7">
        <w:rPr>
          <w:rFonts w:asciiTheme="minorHAnsi" w:hAnsiTheme="minorHAnsi" w:cstheme="minorHAnsi"/>
          <w:sz w:val="24"/>
          <w:szCs w:val="24"/>
        </w:rPr>
        <w:t xml:space="preserve"> Magazine</w:t>
      </w:r>
      <w:r w:rsidR="00F944A7">
        <w:rPr>
          <w:rFonts w:asciiTheme="minorHAnsi" w:hAnsiTheme="minorHAnsi" w:cstheme="minorHAnsi"/>
          <w:i/>
          <w:iCs/>
          <w:sz w:val="24"/>
          <w:szCs w:val="24"/>
        </w:rPr>
        <w:t>.</w:t>
      </w:r>
      <w:r w:rsidR="00540463" w:rsidRPr="004F3FD2">
        <w:rPr>
          <w:rFonts w:asciiTheme="minorHAnsi" w:hAnsiTheme="minorHAnsi" w:cstheme="minorHAnsi"/>
          <w:sz w:val="24"/>
          <w:szCs w:val="24"/>
        </w:rPr>
        <w:t xml:space="preserve"> </w:t>
      </w:r>
      <w:r w:rsidR="00166F2D" w:rsidRPr="004F3FD2">
        <w:rPr>
          <w:rFonts w:asciiTheme="minorHAnsi" w:hAnsiTheme="minorHAnsi" w:cstheme="minorHAnsi"/>
          <w:sz w:val="24"/>
          <w:szCs w:val="24"/>
        </w:rPr>
        <w:t>Th</w:t>
      </w:r>
      <w:r w:rsidR="00F944A7">
        <w:rPr>
          <w:rFonts w:asciiTheme="minorHAnsi" w:hAnsiTheme="minorHAnsi" w:cstheme="minorHAnsi"/>
          <w:sz w:val="24"/>
          <w:szCs w:val="24"/>
        </w:rPr>
        <w:t>e</w:t>
      </w:r>
      <w:r w:rsidR="00166F2D" w:rsidRPr="004F3FD2">
        <w:rPr>
          <w:rFonts w:asciiTheme="minorHAnsi" w:hAnsiTheme="minorHAnsi" w:cstheme="minorHAnsi"/>
          <w:sz w:val="24"/>
          <w:szCs w:val="24"/>
        </w:rPr>
        <w:t xml:space="preserve"> annual ranking </w:t>
      </w:r>
      <w:r w:rsidR="00F2092C" w:rsidRPr="004F3FD2">
        <w:rPr>
          <w:rFonts w:asciiTheme="minorHAnsi" w:hAnsiTheme="minorHAnsi" w:cstheme="minorHAnsi"/>
          <w:sz w:val="24"/>
          <w:szCs w:val="24"/>
        </w:rPr>
        <w:t>recognizes</w:t>
      </w:r>
      <w:r w:rsidR="0018603C">
        <w:rPr>
          <w:rFonts w:asciiTheme="minorHAnsi" w:hAnsiTheme="minorHAnsi" w:cstheme="minorHAnsi"/>
          <w:sz w:val="24"/>
          <w:szCs w:val="24"/>
        </w:rPr>
        <w:t xml:space="preserve"> the</w:t>
      </w:r>
      <w:r w:rsidR="00F2092C" w:rsidRPr="004F3FD2">
        <w:rPr>
          <w:rFonts w:asciiTheme="minorHAnsi" w:hAnsiTheme="minorHAnsi" w:cstheme="minorHAnsi"/>
          <w:sz w:val="24"/>
          <w:szCs w:val="24"/>
        </w:rPr>
        <w:t xml:space="preserve"> top independent </w:t>
      </w:r>
      <w:r w:rsidR="00F944A7">
        <w:rPr>
          <w:rFonts w:asciiTheme="minorHAnsi" w:hAnsiTheme="minorHAnsi" w:cstheme="minorHAnsi"/>
          <w:sz w:val="24"/>
          <w:szCs w:val="24"/>
        </w:rPr>
        <w:t xml:space="preserve">Registered Investment Advisor (RIA) </w:t>
      </w:r>
      <w:r w:rsidR="0018603C">
        <w:rPr>
          <w:rFonts w:asciiTheme="minorHAnsi" w:hAnsiTheme="minorHAnsi" w:cstheme="minorHAnsi"/>
          <w:sz w:val="24"/>
          <w:szCs w:val="24"/>
        </w:rPr>
        <w:t>f</w:t>
      </w:r>
      <w:r w:rsidR="00F944A7">
        <w:rPr>
          <w:rFonts w:asciiTheme="minorHAnsi" w:hAnsiTheme="minorHAnsi" w:cstheme="minorHAnsi"/>
          <w:sz w:val="24"/>
          <w:szCs w:val="24"/>
        </w:rPr>
        <w:t>irms</w:t>
      </w:r>
      <w:r w:rsidR="00F2092C" w:rsidRPr="004F3FD2">
        <w:rPr>
          <w:rFonts w:asciiTheme="minorHAnsi" w:hAnsiTheme="minorHAnsi" w:cstheme="minorHAnsi"/>
          <w:sz w:val="24"/>
          <w:szCs w:val="24"/>
        </w:rPr>
        <w:t xml:space="preserve"> across the U.S.</w:t>
      </w:r>
      <w:r w:rsidR="0018603C">
        <w:rPr>
          <w:rFonts w:asciiTheme="minorHAnsi" w:hAnsiTheme="minorHAnsi" w:cstheme="minorHAnsi"/>
          <w:sz w:val="24"/>
          <w:szCs w:val="24"/>
        </w:rPr>
        <w:t xml:space="preserve">  </w:t>
      </w:r>
    </w:p>
    <w:p w14:paraId="792567EA" w14:textId="77777777" w:rsidR="00F944A7" w:rsidRDefault="00F944A7" w:rsidP="00F2092C">
      <w:pPr>
        <w:rPr>
          <w:rFonts w:asciiTheme="minorHAnsi" w:hAnsiTheme="minorHAnsi" w:cstheme="minorHAnsi"/>
          <w:sz w:val="24"/>
          <w:szCs w:val="24"/>
        </w:rPr>
      </w:pPr>
    </w:p>
    <w:p w14:paraId="345F05F9" w14:textId="13299CA7" w:rsidR="00F944A7" w:rsidRPr="0018603C" w:rsidRDefault="00F944A7" w:rsidP="00F2092C">
      <w:pPr>
        <w:rPr>
          <w:rFonts w:asciiTheme="minorHAnsi" w:hAnsiTheme="minorHAnsi" w:cstheme="minorHAnsi"/>
          <w:sz w:val="24"/>
          <w:szCs w:val="24"/>
        </w:rPr>
      </w:pPr>
      <w:r>
        <w:rPr>
          <w:rFonts w:asciiTheme="minorHAnsi" w:hAnsiTheme="minorHAnsi" w:cstheme="minorHAnsi"/>
          <w:sz w:val="24"/>
          <w:szCs w:val="24"/>
        </w:rPr>
        <w:t>For an RIA to be considered</w:t>
      </w:r>
      <w:r w:rsidR="0018603C">
        <w:rPr>
          <w:rFonts w:asciiTheme="minorHAnsi" w:hAnsiTheme="minorHAnsi" w:cstheme="minorHAnsi"/>
          <w:sz w:val="24"/>
          <w:szCs w:val="24"/>
        </w:rPr>
        <w:t xml:space="preserve"> in the rankings</w:t>
      </w:r>
      <w:r>
        <w:rPr>
          <w:rFonts w:asciiTheme="minorHAnsi" w:hAnsiTheme="minorHAnsi" w:cstheme="minorHAnsi"/>
          <w:sz w:val="24"/>
          <w:szCs w:val="24"/>
        </w:rPr>
        <w:t>, it must have</w:t>
      </w:r>
      <w:r w:rsidR="00BD7D9F" w:rsidRPr="004F3FD2">
        <w:rPr>
          <w:rFonts w:asciiTheme="minorHAnsi" w:hAnsiTheme="minorHAnsi" w:cstheme="minorHAnsi"/>
          <w:sz w:val="24"/>
          <w:szCs w:val="24"/>
        </w:rPr>
        <w:t xml:space="preserve"> </w:t>
      </w:r>
      <w:r>
        <w:rPr>
          <w:rFonts w:asciiTheme="minorHAnsi" w:hAnsiTheme="minorHAnsi" w:cstheme="minorHAnsi"/>
          <w:sz w:val="24"/>
          <w:szCs w:val="24"/>
        </w:rPr>
        <w:t xml:space="preserve">had </w:t>
      </w:r>
      <w:r w:rsidR="00BD7D9F" w:rsidRPr="004F3FD2">
        <w:rPr>
          <w:rFonts w:asciiTheme="minorHAnsi" w:hAnsiTheme="minorHAnsi" w:cstheme="minorHAnsi"/>
          <w:sz w:val="24"/>
          <w:szCs w:val="24"/>
        </w:rPr>
        <w:t xml:space="preserve">more than </w:t>
      </w:r>
      <w:r w:rsidR="00166F2D" w:rsidRPr="004F3FD2">
        <w:rPr>
          <w:rFonts w:asciiTheme="minorHAnsi" w:hAnsiTheme="minorHAnsi" w:cstheme="minorHAnsi"/>
          <w:sz w:val="24"/>
          <w:szCs w:val="24"/>
        </w:rPr>
        <w:t>$</w:t>
      </w:r>
      <w:r w:rsidR="00BD7D9F" w:rsidRPr="004F3FD2">
        <w:rPr>
          <w:rFonts w:asciiTheme="minorHAnsi" w:hAnsiTheme="minorHAnsi" w:cstheme="minorHAnsi"/>
          <w:sz w:val="24"/>
          <w:szCs w:val="24"/>
        </w:rPr>
        <w:t>300</w:t>
      </w:r>
      <w:r w:rsidR="0018603C">
        <w:rPr>
          <w:rFonts w:asciiTheme="minorHAnsi" w:hAnsiTheme="minorHAnsi" w:cstheme="minorHAnsi"/>
          <w:sz w:val="24"/>
          <w:szCs w:val="24"/>
        </w:rPr>
        <w:t xml:space="preserve"> million</w:t>
      </w:r>
      <w:r w:rsidR="00166F2D" w:rsidRPr="004F3FD2">
        <w:rPr>
          <w:rFonts w:asciiTheme="minorHAnsi" w:hAnsiTheme="minorHAnsi" w:cstheme="minorHAnsi"/>
          <w:sz w:val="24"/>
          <w:szCs w:val="24"/>
        </w:rPr>
        <w:t xml:space="preserve"> in </w:t>
      </w:r>
      <w:r w:rsidR="0018603C">
        <w:rPr>
          <w:rFonts w:asciiTheme="minorHAnsi" w:hAnsiTheme="minorHAnsi" w:cstheme="minorHAnsi"/>
          <w:sz w:val="24"/>
          <w:szCs w:val="24"/>
        </w:rPr>
        <w:t>a</w:t>
      </w:r>
      <w:r w:rsidR="00166F2D" w:rsidRPr="004F3FD2">
        <w:rPr>
          <w:rFonts w:asciiTheme="minorHAnsi" w:hAnsiTheme="minorHAnsi" w:cstheme="minorHAnsi"/>
          <w:sz w:val="24"/>
          <w:szCs w:val="24"/>
        </w:rPr>
        <w:t xml:space="preserve">ssets under </w:t>
      </w:r>
      <w:r w:rsidR="00166F2D" w:rsidRPr="0018603C">
        <w:rPr>
          <w:rFonts w:asciiTheme="minorHAnsi" w:hAnsiTheme="minorHAnsi" w:cstheme="minorHAnsi"/>
          <w:sz w:val="24"/>
          <w:szCs w:val="24"/>
        </w:rPr>
        <w:t>management as of December 31, 201</w:t>
      </w:r>
      <w:r w:rsidRPr="0018603C">
        <w:rPr>
          <w:rFonts w:asciiTheme="minorHAnsi" w:hAnsiTheme="minorHAnsi" w:cstheme="minorHAnsi"/>
          <w:sz w:val="24"/>
          <w:szCs w:val="24"/>
        </w:rPr>
        <w:t>9</w:t>
      </w:r>
      <w:r w:rsidR="00166F2D" w:rsidRPr="0018603C">
        <w:rPr>
          <w:rFonts w:asciiTheme="minorHAnsi" w:hAnsiTheme="minorHAnsi" w:cstheme="minorHAnsi"/>
          <w:sz w:val="24"/>
          <w:szCs w:val="24"/>
        </w:rPr>
        <w:t>. In addition</w:t>
      </w:r>
      <w:r w:rsidRPr="0018603C">
        <w:rPr>
          <w:rFonts w:asciiTheme="minorHAnsi" w:hAnsiTheme="minorHAnsi" w:cstheme="minorHAnsi"/>
          <w:sz w:val="24"/>
          <w:szCs w:val="24"/>
        </w:rPr>
        <w:t xml:space="preserve"> to being named one of the fastest-growing RIAs, </w:t>
      </w:r>
      <w:r w:rsidR="00540463" w:rsidRPr="0018603C">
        <w:rPr>
          <w:rFonts w:asciiTheme="minorHAnsi" w:hAnsiTheme="minorHAnsi" w:cstheme="minorHAnsi"/>
          <w:sz w:val="24"/>
          <w:szCs w:val="24"/>
        </w:rPr>
        <w:t>Sowell</w:t>
      </w:r>
      <w:r w:rsidR="000F437C" w:rsidRPr="0018603C">
        <w:rPr>
          <w:rFonts w:asciiTheme="minorHAnsi" w:hAnsiTheme="minorHAnsi" w:cstheme="minorHAnsi"/>
          <w:sz w:val="24"/>
          <w:szCs w:val="24"/>
        </w:rPr>
        <w:t xml:space="preserve"> also reached</w:t>
      </w:r>
      <w:r w:rsidR="00540463" w:rsidRPr="0018603C">
        <w:rPr>
          <w:rFonts w:asciiTheme="minorHAnsi" w:hAnsiTheme="minorHAnsi" w:cstheme="minorHAnsi"/>
          <w:sz w:val="24"/>
          <w:szCs w:val="24"/>
        </w:rPr>
        <w:t xml:space="preserve"> </w:t>
      </w:r>
      <w:r w:rsidRPr="0018603C">
        <w:rPr>
          <w:rFonts w:asciiTheme="minorHAnsi" w:hAnsiTheme="minorHAnsi" w:cstheme="minorHAnsi"/>
          <w:sz w:val="24"/>
          <w:szCs w:val="24"/>
        </w:rPr>
        <w:t>129</w:t>
      </w:r>
      <w:r w:rsidRPr="0018603C">
        <w:rPr>
          <w:rFonts w:asciiTheme="minorHAnsi" w:hAnsiTheme="minorHAnsi" w:cstheme="minorHAnsi"/>
          <w:sz w:val="24"/>
          <w:szCs w:val="24"/>
          <w:vertAlign w:val="superscript"/>
        </w:rPr>
        <w:t>th</w:t>
      </w:r>
      <w:r w:rsidRPr="0018603C">
        <w:rPr>
          <w:rFonts w:asciiTheme="minorHAnsi" w:hAnsiTheme="minorHAnsi" w:cstheme="minorHAnsi"/>
          <w:sz w:val="24"/>
          <w:szCs w:val="24"/>
        </w:rPr>
        <w:t xml:space="preserve"> </w:t>
      </w:r>
      <w:r w:rsidR="00907AB9">
        <w:rPr>
          <w:rFonts w:asciiTheme="minorHAnsi" w:hAnsiTheme="minorHAnsi" w:cstheme="minorHAnsi"/>
          <w:sz w:val="24"/>
          <w:szCs w:val="24"/>
        </w:rPr>
        <w:t xml:space="preserve">in </w:t>
      </w:r>
      <w:r w:rsidR="00BD7D9F" w:rsidRPr="0018603C">
        <w:rPr>
          <w:rFonts w:asciiTheme="minorHAnsi" w:hAnsiTheme="minorHAnsi" w:cstheme="minorHAnsi"/>
          <w:sz w:val="24"/>
          <w:szCs w:val="24"/>
        </w:rPr>
        <w:t xml:space="preserve">the </w:t>
      </w:r>
      <w:r w:rsidR="000F437C" w:rsidRPr="0018603C">
        <w:rPr>
          <w:rFonts w:asciiTheme="minorHAnsi" w:hAnsiTheme="minorHAnsi" w:cstheme="minorHAnsi"/>
          <w:sz w:val="24"/>
          <w:szCs w:val="24"/>
        </w:rPr>
        <w:t xml:space="preserve">industry publication’s </w:t>
      </w:r>
      <w:r w:rsidR="00BD7D9F" w:rsidRPr="0018603C">
        <w:rPr>
          <w:rFonts w:asciiTheme="minorHAnsi" w:hAnsiTheme="minorHAnsi" w:cstheme="minorHAnsi"/>
          <w:sz w:val="24"/>
          <w:szCs w:val="24"/>
        </w:rPr>
        <w:t xml:space="preserve">national ranking of the </w:t>
      </w:r>
      <w:r w:rsidR="000F5829" w:rsidRPr="0018603C">
        <w:rPr>
          <w:rFonts w:asciiTheme="minorHAnsi" w:hAnsiTheme="minorHAnsi" w:cstheme="minorHAnsi"/>
          <w:sz w:val="24"/>
          <w:szCs w:val="24"/>
        </w:rPr>
        <w:t xml:space="preserve">largest </w:t>
      </w:r>
      <w:r w:rsidRPr="0018603C">
        <w:rPr>
          <w:rFonts w:asciiTheme="minorHAnsi" w:hAnsiTheme="minorHAnsi" w:cstheme="minorHAnsi"/>
          <w:sz w:val="24"/>
          <w:szCs w:val="24"/>
        </w:rPr>
        <w:t>RIAs</w:t>
      </w:r>
      <w:r w:rsidR="000F5829" w:rsidRPr="0018603C">
        <w:rPr>
          <w:rFonts w:asciiTheme="minorHAnsi" w:hAnsiTheme="minorHAnsi" w:cstheme="minorHAnsi"/>
          <w:sz w:val="24"/>
          <w:szCs w:val="24"/>
        </w:rPr>
        <w:t xml:space="preserve"> in the country. </w:t>
      </w:r>
    </w:p>
    <w:p w14:paraId="6C893EEC" w14:textId="77777777" w:rsidR="00F944A7" w:rsidRPr="0018603C" w:rsidRDefault="00F944A7" w:rsidP="00F2092C">
      <w:pPr>
        <w:rPr>
          <w:rFonts w:asciiTheme="minorHAnsi" w:hAnsiTheme="minorHAnsi" w:cstheme="minorHAnsi"/>
          <w:sz w:val="24"/>
          <w:szCs w:val="24"/>
        </w:rPr>
      </w:pPr>
    </w:p>
    <w:p w14:paraId="0018F931" w14:textId="3312588D" w:rsidR="00787C33" w:rsidRPr="0018603C" w:rsidRDefault="00787C33" w:rsidP="00F2092C">
      <w:pPr>
        <w:rPr>
          <w:rFonts w:asciiTheme="minorHAnsi" w:hAnsiTheme="minorHAnsi" w:cstheme="minorHAnsi"/>
          <w:sz w:val="24"/>
          <w:szCs w:val="24"/>
        </w:rPr>
      </w:pPr>
      <w:r w:rsidRPr="0018603C">
        <w:rPr>
          <w:sz w:val="24"/>
          <w:szCs w:val="24"/>
        </w:rPr>
        <w:t>The list</w:t>
      </w:r>
      <w:r w:rsidR="00F944A7" w:rsidRPr="0018603C">
        <w:rPr>
          <w:sz w:val="24"/>
          <w:szCs w:val="24"/>
        </w:rPr>
        <w:t xml:space="preserve"> was compiled by</w:t>
      </w:r>
      <w:r w:rsidRPr="0018603C">
        <w:rPr>
          <w:sz w:val="24"/>
          <w:szCs w:val="24"/>
        </w:rPr>
        <w:t xml:space="preserve"> Ignites Research, a F</w:t>
      </w:r>
      <w:r w:rsidR="00F944A7" w:rsidRPr="0018603C">
        <w:rPr>
          <w:sz w:val="24"/>
          <w:szCs w:val="24"/>
        </w:rPr>
        <w:t>inancial Advisor</w:t>
      </w:r>
      <w:r w:rsidR="00F26783">
        <w:rPr>
          <w:sz w:val="24"/>
          <w:szCs w:val="24"/>
        </w:rPr>
        <w:t xml:space="preserve"> </w:t>
      </w:r>
      <w:r w:rsidRPr="0018603C">
        <w:rPr>
          <w:sz w:val="24"/>
          <w:szCs w:val="24"/>
        </w:rPr>
        <w:t>T</w:t>
      </w:r>
      <w:r w:rsidR="00F944A7" w:rsidRPr="0018603C">
        <w:rPr>
          <w:sz w:val="24"/>
          <w:szCs w:val="24"/>
        </w:rPr>
        <w:t>imes</w:t>
      </w:r>
      <w:r w:rsidRPr="0018603C">
        <w:rPr>
          <w:sz w:val="24"/>
          <w:szCs w:val="24"/>
        </w:rPr>
        <w:t xml:space="preserve"> sister company</w:t>
      </w:r>
      <w:r w:rsidR="00F944A7" w:rsidRPr="0018603C">
        <w:rPr>
          <w:sz w:val="24"/>
          <w:szCs w:val="24"/>
        </w:rPr>
        <w:t>.</w:t>
      </w:r>
    </w:p>
    <w:p w14:paraId="350A7A1F" w14:textId="568673D9" w:rsidR="00787C33" w:rsidRPr="0018603C" w:rsidRDefault="00787C33" w:rsidP="00F2092C">
      <w:pPr>
        <w:rPr>
          <w:rFonts w:asciiTheme="minorHAnsi" w:hAnsiTheme="minorHAnsi" w:cstheme="minorHAnsi"/>
          <w:sz w:val="24"/>
          <w:szCs w:val="24"/>
        </w:rPr>
      </w:pPr>
    </w:p>
    <w:p w14:paraId="2346EA81" w14:textId="47B33BD5" w:rsidR="00F944A7" w:rsidRDefault="00F944A7" w:rsidP="00F2092C">
      <w:pPr>
        <w:rPr>
          <w:rFonts w:eastAsia="Times New Roman" w:cs="Calibri"/>
          <w:color w:val="201F1E"/>
          <w:sz w:val="24"/>
          <w:szCs w:val="24"/>
          <w:shd w:val="clear" w:color="auto" w:fill="FFFFFF"/>
        </w:rPr>
      </w:pPr>
      <w:r w:rsidRPr="0018603C">
        <w:rPr>
          <w:rFonts w:asciiTheme="minorHAnsi" w:hAnsiTheme="minorHAnsi" w:cstheme="minorHAnsi"/>
          <w:sz w:val="24"/>
          <w:szCs w:val="24"/>
        </w:rPr>
        <w:t xml:space="preserve">Bill Sowell, CEO of Sowell Management, said </w:t>
      </w:r>
      <w:r w:rsidR="00907AB9">
        <w:rPr>
          <w:rFonts w:asciiTheme="minorHAnsi" w:hAnsiTheme="minorHAnsi" w:cstheme="minorHAnsi"/>
          <w:sz w:val="24"/>
          <w:szCs w:val="24"/>
        </w:rPr>
        <w:t>Sowell continues to be a leader in size and growth of RIAs nationwide</w:t>
      </w:r>
      <w:r w:rsidRPr="0018603C">
        <w:rPr>
          <w:rFonts w:asciiTheme="minorHAnsi" w:hAnsiTheme="minorHAnsi" w:cstheme="minorHAnsi"/>
          <w:sz w:val="24"/>
          <w:szCs w:val="24"/>
        </w:rPr>
        <w:t xml:space="preserve">. </w:t>
      </w:r>
      <w:r w:rsidR="0080020A" w:rsidRPr="0018603C">
        <w:rPr>
          <w:rFonts w:eastAsia="Times New Roman" w:cs="Calibri"/>
          <w:color w:val="201F1E"/>
          <w:sz w:val="24"/>
          <w:szCs w:val="24"/>
          <w:shd w:val="clear" w:color="auto" w:fill="FFFFFF"/>
        </w:rPr>
        <w:t>“</w:t>
      </w:r>
      <w:r w:rsidRPr="0018603C">
        <w:rPr>
          <w:rFonts w:eastAsia="Times New Roman" w:cs="Calibri"/>
          <w:color w:val="201F1E"/>
          <w:sz w:val="24"/>
          <w:szCs w:val="24"/>
          <w:shd w:val="clear" w:color="auto" w:fill="FFFFFF"/>
        </w:rPr>
        <w:t>To be ranked this high in a group of some of the finest RIAs in the industry is exciting</w:t>
      </w:r>
      <w:r w:rsidR="00907AB9">
        <w:rPr>
          <w:rFonts w:eastAsia="Times New Roman" w:cs="Calibri"/>
          <w:color w:val="201F1E"/>
          <w:sz w:val="24"/>
          <w:szCs w:val="24"/>
          <w:shd w:val="clear" w:color="auto" w:fill="FFFFFF"/>
        </w:rPr>
        <w:t>, e</w:t>
      </w:r>
      <w:r w:rsidRPr="0018603C">
        <w:rPr>
          <w:rFonts w:eastAsia="Times New Roman" w:cs="Calibri"/>
          <w:color w:val="201F1E"/>
          <w:sz w:val="24"/>
          <w:szCs w:val="24"/>
          <w:shd w:val="clear" w:color="auto" w:fill="FFFFFF"/>
        </w:rPr>
        <w:t>specially</w:t>
      </w:r>
      <w:r>
        <w:rPr>
          <w:rFonts w:eastAsia="Times New Roman" w:cs="Calibri"/>
          <w:color w:val="201F1E"/>
          <w:sz w:val="24"/>
          <w:szCs w:val="24"/>
          <w:shd w:val="clear" w:color="auto" w:fill="FFFFFF"/>
        </w:rPr>
        <w:t xml:space="preserve"> for </w:t>
      </w:r>
      <w:r w:rsidR="00907AB9">
        <w:rPr>
          <w:rFonts w:eastAsia="Times New Roman" w:cs="Calibri"/>
          <w:color w:val="201F1E"/>
          <w:sz w:val="24"/>
          <w:szCs w:val="24"/>
          <w:shd w:val="clear" w:color="auto" w:fill="FFFFFF"/>
        </w:rPr>
        <w:t>several years running, which has been the case.</w:t>
      </w:r>
      <w:r w:rsidR="0018603C">
        <w:rPr>
          <w:rFonts w:eastAsia="Times New Roman" w:cs="Calibri"/>
          <w:color w:val="201F1E"/>
          <w:sz w:val="24"/>
          <w:szCs w:val="24"/>
          <w:shd w:val="clear" w:color="auto" w:fill="FFFFFF"/>
        </w:rPr>
        <w:t xml:space="preserve"> It affirms that we are doing something right</w:t>
      </w:r>
      <w:r>
        <w:rPr>
          <w:rFonts w:eastAsia="Times New Roman" w:cs="Calibri"/>
          <w:color w:val="201F1E"/>
          <w:sz w:val="24"/>
          <w:szCs w:val="24"/>
          <w:shd w:val="clear" w:color="auto" w:fill="FFFFFF"/>
        </w:rPr>
        <w:t>,</w:t>
      </w:r>
      <w:r w:rsidR="0018603C">
        <w:rPr>
          <w:rFonts w:eastAsia="Times New Roman" w:cs="Calibri"/>
          <w:color w:val="201F1E"/>
          <w:sz w:val="24"/>
          <w:szCs w:val="24"/>
          <w:shd w:val="clear" w:color="auto" w:fill="FFFFFF"/>
        </w:rPr>
        <w:t>” he said.</w:t>
      </w:r>
    </w:p>
    <w:p w14:paraId="5B95CF2E" w14:textId="77777777" w:rsidR="00F944A7" w:rsidRDefault="00F944A7" w:rsidP="00F2092C">
      <w:pPr>
        <w:rPr>
          <w:rFonts w:eastAsia="Times New Roman" w:cs="Calibri"/>
          <w:color w:val="201F1E"/>
          <w:sz w:val="24"/>
          <w:szCs w:val="24"/>
          <w:shd w:val="clear" w:color="auto" w:fill="FFFFFF"/>
        </w:rPr>
      </w:pPr>
    </w:p>
    <w:p w14:paraId="03422385" w14:textId="05309009" w:rsidR="00F35DDB" w:rsidRPr="004F3FD2" w:rsidRDefault="0018603C" w:rsidP="00F2092C">
      <w:pPr>
        <w:rPr>
          <w:rFonts w:eastAsia="Times New Roman" w:cs="Calibri"/>
          <w:color w:val="201F1E"/>
          <w:sz w:val="24"/>
          <w:szCs w:val="24"/>
          <w:shd w:val="clear" w:color="auto" w:fill="FFFFFF"/>
        </w:rPr>
      </w:pPr>
      <w:r>
        <w:rPr>
          <w:rFonts w:eastAsia="Times New Roman" w:cs="Calibri"/>
          <w:color w:val="201F1E"/>
          <w:sz w:val="24"/>
          <w:szCs w:val="24"/>
          <w:shd w:val="clear" w:color="auto" w:fill="FFFFFF"/>
        </w:rPr>
        <w:t xml:space="preserve">About </w:t>
      </w:r>
      <w:r w:rsidR="00BD7D9F" w:rsidRPr="004F3FD2">
        <w:rPr>
          <w:rFonts w:eastAsia="Times New Roman" w:cs="Calibri"/>
          <w:color w:val="201F1E"/>
          <w:sz w:val="24"/>
          <w:szCs w:val="24"/>
          <w:shd w:val="clear" w:color="auto" w:fill="FFFFFF"/>
        </w:rPr>
        <w:t>700 RIA</w:t>
      </w:r>
      <w:r>
        <w:rPr>
          <w:rFonts w:eastAsia="Times New Roman" w:cs="Calibri"/>
          <w:color w:val="201F1E"/>
          <w:sz w:val="24"/>
          <w:szCs w:val="24"/>
          <w:shd w:val="clear" w:color="auto" w:fill="FFFFFF"/>
        </w:rPr>
        <w:t xml:space="preserve">s made the overall ranking lists. “These rankings validate us as a firm. </w:t>
      </w:r>
      <w:r w:rsidR="00F26783">
        <w:rPr>
          <w:rFonts w:eastAsia="Times New Roman" w:cs="Calibri"/>
          <w:color w:val="201F1E"/>
          <w:sz w:val="24"/>
          <w:szCs w:val="24"/>
          <w:shd w:val="clear" w:color="auto" w:fill="FFFFFF"/>
        </w:rPr>
        <w:t>They</w:t>
      </w:r>
      <w:r>
        <w:rPr>
          <w:rFonts w:eastAsia="Times New Roman" w:cs="Calibri"/>
          <w:color w:val="201F1E"/>
          <w:sz w:val="24"/>
          <w:szCs w:val="24"/>
          <w:shd w:val="clear" w:color="auto" w:fill="FFFFFF"/>
        </w:rPr>
        <w:t xml:space="preserve"> tell us that we need to keep doing what we’re doing, which is focusing on technology and our proven pro</w:t>
      </w:r>
      <w:r w:rsidR="00F26783">
        <w:rPr>
          <w:rFonts w:eastAsia="Times New Roman" w:cs="Calibri"/>
          <w:color w:val="201F1E"/>
          <w:sz w:val="24"/>
          <w:szCs w:val="24"/>
          <w:shd w:val="clear" w:color="auto" w:fill="FFFFFF"/>
        </w:rPr>
        <w:t>c</w:t>
      </w:r>
      <w:r>
        <w:rPr>
          <w:rFonts w:eastAsia="Times New Roman" w:cs="Calibri"/>
          <w:color w:val="201F1E"/>
          <w:sz w:val="24"/>
          <w:szCs w:val="24"/>
          <w:shd w:val="clear" w:color="auto" w:fill="FFFFFF"/>
        </w:rPr>
        <w:t xml:space="preserve">esses to </w:t>
      </w:r>
      <w:r w:rsidR="00BD7D9F" w:rsidRPr="004F3FD2">
        <w:rPr>
          <w:rFonts w:eastAsia="Times New Roman" w:cs="Calibri"/>
          <w:color w:val="201F1E"/>
          <w:sz w:val="24"/>
          <w:szCs w:val="24"/>
          <w:shd w:val="clear" w:color="auto" w:fill="FFFFFF"/>
        </w:rPr>
        <w:t>help</w:t>
      </w:r>
      <w:r>
        <w:rPr>
          <w:rFonts w:eastAsia="Times New Roman" w:cs="Calibri"/>
          <w:color w:val="201F1E"/>
          <w:sz w:val="24"/>
          <w:szCs w:val="24"/>
          <w:shd w:val="clear" w:color="auto" w:fill="FFFFFF"/>
        </w:rPr>
        <w:t>ing</w:t>
      </w:r>
      <w:r w:rsidR="00BD7D9F" w:rsidRPr="004F3FD2">
        <w:rPr>
          <w:rFonts w:eastAsia="Times New Roman" w:cs="Calibri"/>
          <w:color w:val="201F1E"/>
          <w:sz w:val="24"/>
          <w:szCs w:val="24"/>
          <w:shd w:val="clear" w:color="auto" w:fill="FFFFFF"/>
        </w:rPr>
        <w:t xml:space="preserve"> our clients find their own path </w:t>
      </w:r>
      <w:r w:rsidR="000F5829" w:rsidRPr="004F3FD2">
        <w:rPr>
          <w:rFonts w:eastAsia="Times New Roman" w:cs="Calibri"/>
          <w:color w:val="201F1E"/>
          <w:sz w:val="24"/>
          <w:szCs w:val="24"/>
          <w:shd w:val="clear" w:color="auto" w:fill="FFFFFF"/>
        </w:rPr>
        <w:t xml:space="preserve">to </w:t>
      </w:r>
      <w:r w:rsidR="00BD7D9F" w:rsidRPr="004F3FD2">
        <w:rPr>
          <w:rFonts w:eastAsia="Times New Roman" w:cs="Calibri"/>
          <w:color w:val="201F1E"/>
          <w:sz w:val="24"/>
          <w:szCs w:val="24"/>
          <w:shd w:val="clear" w:color="auto" w:fill="FFFFFF"/>
        </w:rPr>
        <w:t>independence</w:t>
      </w:r>
      <w:r w:rsidR="00B53BB4" w:rsidRPr="004F3FD2">
        <w:rPr>
          <w:rFonts w:eastAsia="Times New Roman" w:cs="Calibri"/>
          <w:color w:val="201F1E"/>
          <w:sz w:val="24"/>
          <w:szCs w:val="24"/>
          <w:shd w:val="clear" w:color="auto" w:fill="FFFFFF"/>
        </w:rPr>
        <w:t xml:space="preserve">.” </w:t>
      </w:r>
    </w:p>
    <w:p w14:paraId="37B7E05E" w14:textId="77777777" w:rsidR="00F77CD9" w:rsidRPr="004F3FD2" w:rsidRDefault="00F77CD9" w:rsidP="00F2092C">
      <w:pPr>
        <w:rPr>
          <w:rFonts w:asciiTheme="minorHAnsi" w:hAnsiTheme="minorHAnsi" w:cstheme="minorHAnsi"/>
          <w:b/>
          <w:bCs/>
          <w:sz w:val="24"/>
          <w:szCs w:val="24"/>
        </w:rPr>
      </w:pPr>
    </w:p>
    <w:p w14:paraId="571A5DAC" w14:textId="7E58D7B2" w:rsidR="00F35DDB" w:rsidRPr="004F3FD2" w:rsidRDefault="000F437C" w:rsidP="00F2092C">
      <w:pPr>
        <w:rPr>
          <w:rFonts w:asciiTheme="minorHAnsi" w:hAnsiTheme="minorHAnsi" w:cstheme="minorHAnsi"/>
          <w:color w:val="000000"/>
          <w:sz w:val="24"/>
          <w:szCs w:val="24"/>
        </w:rPr>
      </w:pPr>
      <w:r w:rsidRPr="004F3FD2">
        <w:rPr>
          <w:rFonts w:asciiTheme="minorHAnsi" w:hAnsiTheme="minorHAnsi" w:cstheme="minorHAnsi"/>
          <w:color w:val="000000"/>
          <w:sz w:val="24"/>
          <w:szCs w:val="24"/>
        </w:rPr>
        <w:t xml:space="preserve">For more about Sowell Management and see how financial advisors successfully find their independence, visit </w:t>
      </w:r>
      <w:hyperlink r:id="rId8" w:history="1">
        <w:r w:rsidR="0018603C" w:rsidRPr="00F80272">
          <w:rPr>
            <w:rStyle w:val="Hyperlink"/>
            <w:rFonts w:asciiTheme="minorHAnsi" w:hAnsiTheme="minorHAnsi" w:cstheme="minorHAnsi"/>
            <w:sz w:val="24"/>
            <w:szCs w:val="24"/>
          </w:rPr>
          <w:t>www.SowellManagement.com</w:t>
        </w:r>
      </w:hyperlink>
      <w:r w:rsidRPr="004F3FD2">
        <w:rPr>
          <w:rFonts w:asciiTheme="minorHAnsi" w:hAnsiTheme="minorHAnsi" w:cstheme="minorHAnsi"/>
          <w:color w:val="000000"/>
          <w:sz w:val="24"/>
          <w:szCs w:val="24"/>
        </w:rPr>
        <w:t>.</w:t>
      </w:r>
      <w:r w:rsidR="0018603C">
        <w:rPr>
          <w:rFonts w:asciiTheme="minorHAnsi" w:hAnsiTheme="minorHAnsi" w:cstheme="minorHAnsi"/>
          <w:color w:val="000000"/>
          <w:sz w:val="24"/>
          <w:szCs w:val="24"/>
        </w:rPr>
        <w:t xml:space="preserve"> </w:t>
      </w:r>
    </w:p>
    <w:p w14:paraId="30732FA8" w14:textId="77777777" w:rsidR="004B23B1" w:rsidRDefault="004B23B1" w:rsidP="00F2092C">
      <w:pPr>
        <w:rPr>
          <w:rFonts w:asciiTheme="minorHAnsi" w:hAnsiTheme="minorHAnsi" w:cstheme="minorHAnsi"/>
          <w:color w:val="000000"/>
        </w:rPr>
      </w:pPr>
    </w:p>
    <w:p w14:paraId="244CA570" w14:textId="77777777" w:rsidR="00F35DDB" w:rsidRPr="002C4DF2" w:rsidRDefault="00F35DDB" w:rsidP="002322F9">
      <w:pPr>
        <w:jc w:val="center"/>
        <w:rPr>
          <w:rFonts w:cstheme="minorHAnsi"/>
        </w:rPr>
      </w:pPr>
      <w:r w:rsidRPr="002C4DF2">
        <w:rPr>
          <w:rFonts w:cstheme="minorHAnsi"/>
        </w:rPr>
        <w:t>###</w:t>
      </w:r>
    </w:p>
    <w:p w14:paraId="28BACE12" w14:textId="77777777" w:rsidR="004F3FD2" w:rsidRPr="004F3FD2" w:rsidRDefault="004F3FD2" w:rsidP="004F3FD2">
      <w:pPr>
        <w:rPr>
          <w:rFonts w:eastAsia="Times New Roman" w:cs="Calibri"/>
          <w:sz w:val="20"/>
          <w:szCs w:val="20"/>
        </w:rPr>
      </w:pPr>
      <w:r w:rsidRPr="004F3FD2">
        <w:rPr>
          <w:rFonts w:eastAsia="Times New Roman" w:cs="Calibri"/>
          <w:b/>
          <w:bCs/>
          <w:sz w:val="20"/>
          <w:szCs w:val="20"/>
        </w:rPr>
        <w:t>About Sowell Management</w:t>
      </w:r>
    </w:p>
    <w:p w14:paraId="51B31E4B" w14:textId="28F771CC" w:rsidR="004F3FD2" w:rsidRPr="004F3FD2" w:rsidRDefault="004F3FD2" w:rsidP="004F3FD2">
      <w:pPr>
        <w:rPr>
          <w:rFonts w:eastAsia="Times New Roman" w:cs="Calibri"/>
          <w:sz w:val="20"/>
          <w:szCs w:val="20"/>
        </w:rPr>
      </w:pPr>
      <w:r w:rsidRPr="004F3FD2">
        <w:rPr>
          <w:rFonts w:eastAsia="Times New Roman" w:cs="Calibri"/>
          <w:sz w:val="20"/>
          <w:szCs w:val="20"/>
        </w:rPr>
        <w:t>Sowell Management is a privately held Registered Investment Advisor and provides its financial advisor partner</w:t>
      </w:r>
      <w:r w:rsidR="00DE6ED4">
        <w:rPr>
          <w:rFonts w:eastAsia="Times New Roman" w:cs="Calibri"/>
          <w:sz w:val="20"/>
          <w:szCs w:val="20"/>
        </w:rPr>
        <w:t>s</w:t>
      </w:r>
      <w:r w:rsidRPr="004F3FD2">
        <w:rPr>
          <w:rFonts w:eastAsia="Times New Roman" w:cs="Calibri"/>
          <w:sz w:val="20"/>
          <w:szCs w:val="20"/>
        </w:rPr>
        <w:t> with a developed and refined turnkey process that enables advisors to be in business for themselves but not by themselves. Their people, tools and process allow advisors the freedom to grow independently and be their own boss. A pioneer as a fee-based fiduciary since 1995, Sowell currently manages more than $3.5 billion in affiliated assets with advisors nationwide. Sowell’s goal is simple: provide tailored solutions to help grow their clients’ business while giving them the time back in their day to grow what is most important – their customer relationships.</w:t>
      </w:r>
    </w:p>
    <w:sectPr w:rsidR="004F3FD2" w:rsidRPr="004F3FD2" w:rsidSect="00F35D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2C"/>
    <w:rsid w:val="000F437C"/>
    <w:rsid w:val="000F5829"/>
    <w:rsid w:val="00166F2D"/>
    <w:rsid w:val="0018603C"/>
    <w:rsid w:val="002322F9"/>
    <w:rsid w:val="00287510"/>
    <w:rsid w:val="00366F8C"/>
    <w:rsid w:val="004B23B1"/>
    <w:rsid w:val="004F3FD2"/>
    <w:rsid w:val="00540463"/>
    <w:rsid w:val="005B1484"/>
    <w:rsid w:val="006C3508"/>
    <w:rsid w:val="006C6237"/>
    <w:rsid w:val="006F7A61"/>
    <w:rsid w:val="00787C33"/>
    <w:rsid w:val="00792BC2"/>
    <w:rsid w:val="0080020A"/>
    <w:rsid w:val="00866EE2"/>
    <w:rsid w:val="008A069B"/>
    <w:rsid w:val="00907AB9"/>
    <w:rsid w:val="0095544E"/>
    <w:rsid w:val="009E5A4F"/>
    <w:rsid w:val="00AD1C44"/>
    <w:rsid w:val="00B3235B"/>
    <w:rsid w:val="00B53BB4"/>
    <w:rsid w:val="00BB628A"/>
    <w:rsid w:val="00BD7D9F"/>
    <w:rsid w:val="00CF4C7E"/>
    <w:rsid w:val="00DE6ED4"/>
    <w:rsid w:val="00EB0678"/>
    <w:rsid w:val="00F2092C"/>
    <w:rsid w:val="00F26783"/>
    <w:rsid w:val="00F35DDB"/>
    <w:rsid w:val="00F47D47"/>
    <w:rsid w:val="00F74B28"/>
    <w:rsid w:val="00F77CD9"/>
    <w:rsid w:val="00F9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0EE7"/>
  <w15:chartTrackingRefBased/>
  <w15:docId w15:val="{AF7BE864-6136-4058-A39F-68DE13BE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4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1C44"/>
    <w:rPr>
      <w:rFonts w:ascii="Times New Roman" w:hAnsi="Times New Roman" w:cs="Times New Roman"/>
      <w:sz w:val="18"/>
      <w:szCs w:val="18"/>
    </w:rPr>
  </w:style>
  <w:style w:type="character" w:styleId="Hyperlink">
    <w:name w:val="Hyperlink"/>
    <w:basedOn w:val="DefaultParagraphFont"/>
    <w:uiPriority w:val="99"/>
    <w:unhideWhenUsed/>
    <w:rsid w:val="00F74B28"/>
    <w:rPr>
      <w:color w:val="0563C1" w:themeColor="hyperlink"/>
      <w:u w:val="single"/>
    </w:rPr>
  </w:style>
  <w:style w:type="character" w:styleId="UnresolvedMention">
    <w:name w:val="Unresolved Mention"/>
    <w:basedOn w:val="DefaultParagraphFont"/>
    <w:uiPriority w:val="99"/>
    <w:semiHidden/>
    <w:unhideWhenUsed/>
    <w:rsid w:val="00F74B28"/>
    <w:rPr>
      <w:color w:val="605E5C"/>
      <w:shd w:val="clear" w:color="auto" w:fill="E1DFDD"/>
    </w:rPr>
  </w:style>
  <w:style w:type="character" w:styleId="FollowedHyperlink">
    <w:name w:val="FollowedHyperlink"/>
    <w:basedOn w:val="DefaultParagraphFont"/>
    <w:uiPriority w:val="99"/>
    <w:semiHidden/>
    <w:unhideWhenUsed/>
    <w:rsid w:val="00F77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75469">
      <w:bodyDiv w:val="1"/>
      <w:marLeft w:val="0"/>
      <w:marRight w:val="0"/>
      <w:marTop w:val="0"/>
      <w:marBottom w:val="0"/>
      <w:divBdr>
        <w:top w:val="none" w:sz="0" w:space="0" w:color="auto"/>
        <w:left w:val="none" w:sz="0" w:space="0" w:color="auto"/>
        <w:bottom w:val="none" w:sz="0" w:space="0" w:color="auto"/>
        <w:right w:val="none" w:sz="0" w:space="0" w:color="auto"/>
      </w:divBdr>
    </w:div>
    <w:div w:id="1890799687">
      <w:bodyDiv w:val="1"/>
      <w:marLeft w:val="0"/>
      <w:marRight w:val="0"/>
      <w:marTop w:val="0"/>
      <w:marBottom w:val="0"/>
      <w:divBdr>
        <w:top w:val="none" w:sz="0" w:space="0" w:color="auto"/>
        <w:left w:val="none" w:sz="0" w:space="0" w:color="auto"/>
        <w:bottom w:val="none" w:sz="0" w:space="0" w:color="auto"/>
        <w:right w:val="none" w:sz="0" w:space="0" w:color="auto"/>
      </w:divBdr>
    </w:div>
    <w:div w:id="19380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wellManagement.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83E4E0A10954AAD06809D849DCEA7" ma:contentTypeVersion="12" ma:contentTypeDescription="Create a new document." ma:contentTypeScope="" ma:versionID="6c53db683a39f9b0ca091018f6e68654">
  <xsd:schema xmlns:xsd="http://www.w3.org/2001/XMLSchema" xmlns:xs="http://www.w3.org/2001/XMLSchema" xmlns:p="http://schemas.microsoft.com/office/2006/metadata/properties" xmlns:ns2="28ab1b4f-f3ad-4d2e-9136-d6ccbdc6c4da" xmlns:ns3="f43397ac-6282-4010-b097-98eb108355d8" targetNamespace="http://schemas.microsoft.com/office/2006/metadata/properties" ma:root="true" ma:fieldsID="8dc3d5a7f215ed9eef88e20791c3626f" ns2:_="" ns3:_="">
    <xsd:import namespace="28ab1b4f-f3ad-4d2e-9136-d6ccbdc6c4da"/>
    <xsd:import namespace="f43397ac-6282-4010-b097-98eb108355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1b4f-f3ad-4d2e-9136-d6ccbdc6c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3397ac-6282-4010-b097-98eb108355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02753-6088-4978-A510-5E3C9B65E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E6A23-CA11-465A-9C74-276BF483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1b4f-f3ad-4d2e-9136-d6ccbdc6c4da"/>
    <ds:schemaRef ds:uri="f43397ac-6282-4010-b097-98eb1083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2794E-2605-413D-B1FC-0DA4008AF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Ferraro</dc:creator>
  <cp:keywords/>
  <dc:description/>
  <cp:lastModifiedBy>Deb Roush</cp:lastModifiedBy>
  <cp:revision>12</cp:revision>
  <dcterms:created xsi:type="dcterms:W3CDTF">2020-08-13T18:27:00Z</dcterms:created>
  <dcterms:modified xsi:type="dcterms:W3CDTF">2020-08-13T19:45:00Z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0x01010075683E4E0A10954AAD06809D849DCEA7</vt:lpwstr>
  </property>
</Properties>
</file>